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/>
    <w:p/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常州大学创新创业教育特色示范区</w:t>
      </w: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申报书</w:t>
      </w:r>
    </w:p>
    <w:p>
      <w:pPr>
        <w:ind w:right="480" w:firstLine="1260" w:firstLineChars="350"/>
        <w:rPr>
          <w:rFonts w:ascii="黑体" w:eastAsia="黑体"/>
          <w:sz w:val="36"/>
          <w:szCs w:val="36"/>
        </w:rPr>
      </w:pPr>
    </w:p>
    <w:p>
      <w:pPr>
        <w:ind w:right="480" w:firstLine="1260" w:firstLineChars="350"/>
        <w:rPr>
          <w:rFonts w:ascii="黑体" w:eastAsia="黑体"/>
          <w:sz w:val="36"/>
          <w:szCs w:val="36"/>
        </w:rPr>
      </w:pPr>
    </w:p>
    <w:p>
      <w:pPr>
        <w:ind w:right="480" w:firstLine="1260" w:firstLineChars="350"/>
        <w:rPr>
          <w:rFonts w:ascii="黑体" w:eastAsia="黑体"/>
          <w:sz w:val="36"/>
          <w:szCs w:val="36"/>
        </w:rPr>
      </w:pPr>
    </w:p>
    <w:p>
      <w:pPr>
        <w:ind w:right="480" w:firstLine="1260" w:firstLineChars="350"/>
        <w:rPr>
          <w:rFonts w:ascii="黑体" w:eastAsia="黑体"/>
          <w:sz w:val="36"/>
          <w:szCs w:val="36"/>
        </w:rPr>
      </w:pPr>
    </w:p>
    <w:p>
      <w:pPr>
        <w:ind w:right="480"/>
        <w:rPr>
          <w:rFonts w:ascii="黑体" w:eastAsia="黑体"/>
          <w:sz w:val="36"/>
          <w:szCs w:val="36"/>
        </w:rPr>
      </w:pPr>
    </w:p>
    <w:p>
      <w:pPr>
        <w:ind w:firstLine="1920" w:firstLineChars="6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示范区负责人：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</w:t>
      </w:r>
    </w:p>
    <w:p>
      <w:pPr>
        <w:ind w:firstLine="1920" w:firstLineChars="6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示范区联系人：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</w:t>
      </w:r>
    </w:p>
    <w:p>
      <w:pPr>
        <w:ind w:firstLine="1920" w:firstLineChars="6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</w:p>
    <w:p>
      <w:pPr>
        <w:ind w:firstLine="1920" w:firstLineChars="6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申报学院（盖章）：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</w:t>
      </w:r>
    </w:p>
    <w:p/>
    <w:p/>
    <w:p/>
    <w:p/>
    <w:p/>
    <w:p/>
    <w:p/>
    <w:p/>
    <w:p/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教务处、创新创业教育办公室</w:t>
      </w:r>
    </w:p>
    <w:p>
      <w:pPr>
        <w:jc w:val="center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797" w:bottom="1440" w:left="162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二О二二年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ind w:right="480" w:firstLine="735" w:firstLineChars="350"/>
        <w:sectPr>
          <w:type w:val="continuous"/>
          <w:pgSz w:w="11906" w:h="16838"/>
          <w:pgMar w:top="1440" w:right="1797" w:bottom="1440" w:left="1620" w:header="851" w:footer="992" w:gutter="0"/>
          <w:cols w:space="720" w:num="1"/>
          <w:docGrid w:type="lines" w:linePitch="312" w:charSpace="0"/>
        </w:sectPr>
      </w:pPr>
    </w:p>
    <w:p>
      <w:pPr>
        <w:ind w:right="48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创新创业教育特色示范区建设内容</w:t>
      </w:r>
    </w:p>
    <w:tbl>
      <w:tblPr>
        <w:tblStyle w:val="2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68"/>
        <w:gridCol w:w="317"/>
        <w:gridCol w:w="1252"/>
        <w:gridCol w:w="1281"/>
        <w:gridCol w:w="1823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7717" w:type="dxa"/>
            <w:gridSpan w:val="6"/>
            <w:noWrap w:val="0"/>
            <w:vAlign w:val="center"/>
          </w:tcPr>
          <w:p>
            <w:pPr>
              <w:spacing w:line="360" w:lineRule="auto"/>
              <w:ind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思创融合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专创融合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科创融合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产创融合</w:t>
            </w:r>
          </w:p>
          <w:p>
            <w:pPr>
              <w:spacing w:line="360" w:lineRule="auto"/>
              <w:ind w:right="48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学生竞赛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教育教学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平台建设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项目孵化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实践教育场地</w:t>
            </w:r>
          </w:p>
        </w:tc>
        <w:tc>
          <w:tcPr>
            <w:tcW w:w="623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场地位置：（具体到楼宇、门牌号）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场地面积：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配备设备：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ind w:right="48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专项建设经费                 </w:t>
            </w:r>
          </w:p>
        </w:tc>
        <w:tc>
          <w:tcPr>
            <w:tcW w:w="623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学院拟投入专项金额：      元/年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ind w:right="48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其他资源支持</w:t>
            </w:r>
          </w:p>
        </w:tc>
        <w:tc>
          <w:tcPr>
            <w:tcW w:w="6232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（包括政府、企业、科研单位等人、财、物支持）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6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示范区组织架构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A4A4A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副主任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签名；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0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717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简述学院双创教育基本情况、工作特色及所取得的成绩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5" w:hRule="atLeast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成效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年度规划、规划至2022年底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7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示范区建设方案：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7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阶段性预期成效及示范性成果：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二、审核意见 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  <w:r>
              <w:rPr>
                <w:rFonts w:ascii="宋体" w:hAnsi="宋体"/>
                <w:b/>
                <w:sz w:val="28"/>
                <w:szCs w:val="28"/>
              </w:rPr>
              <w:t>意见：</w:t>
            </w:r>
          </w:p>
          <w:p>
            <w:pPr>
              <w:spacing w:before="156" w:beforeLines="50"/>
              <w:ind w:firstLine="141" w:firstLineChars="5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创新创业教育办公室</w:t>
            </w:r>
            <w:r>
              <w:rPr>
                <w:rFonts w:hint="eastAsia" w:ascii="宋体" w:hAnsi="宋体"/>
                <w:sz w:val="28"/>
                <w:szCs w:val="28"/>
              </w:rPr>
              <w:t>（代章）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left="5320" w:hanging="5320" w:hangingChars="19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年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  <w:p>
            <w:pPr>
              <w:spacing w:line="440" w:lineRule="exact"/>
              <w:ind w:left="5320" w:hanging="5320" w:hangingChars="19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firstLine="422" w:firstLineChars="200"/>
        <w:rPr>
          <w:rFonts w:hint="eastAsia" w:ascii="宋体" w:hAnsi="宋体"/>
          <w:b/>
        </w:rPr>
      </w:pPr>
    </w:p>
    <w:p>
      <w:pPr>
        <w:wordWrap w:val="0"/>
        <w:spacing w:line="300" w:lineRule="auto"/>
        <w:ind w:firstLine="420" w:firstLineChars="200"/>
      </w:pPr>
      <w:r>
        <w:rPr>
          <w:rFonts w:hint="eastAsia"/>
        </w:rPr>
        <w:t>注：请各申报学院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"mailto:于2022年6月5日前将word版及签字盖章扫描版发送至邮箱wh@cczu.edu.cn" </w:instrText>
      </w:r>
      <w:r>
        <w:rPr>
          <w:rFonts w:hint="eastAsia"/>
        </w:rPr>
        <w:fldChar w:fldCharType="separate"/>
      </w:r>
      <w:r>
        <w:rPr>
          <w:rFonts w:hint="eastAsia"/>
        </w:rPr>
        <w:t>将学院创新创业工作领导小组发文等支撑材料与word版及签字盖章扫描版《申报书》一并发送至邮箱wh@cczu.edu.cn</w:t>
      </w:r>
      <w:r>
        <w:rPr>
          <w:rFonts w:hint="eastAsia"/>
        </w:rPr>
        <w:fldChar w:fldCharType="end"/>
      </w: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DIzMzczMDhiNTIyMTExZTNjMzA0Mzg3Y2VmNDAifQ=="/>
  </w:docVars>
  <w:rsids>
    <w:rsidRoot w:val="318958E6"/>
    <w:rsid w:val="318958E6"/>
    <w:rsid w:val="3A12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452</Words>
  <Characters>471</Characters>
  <Lines>0</Lines>
  <Paragraphs>0</Paragraphs>
  <TotalTime>45</TotalTime>
  <ScaleCrop>false</ScaleCrop>
  <LinksUpToDate>false</LinksUpToDate>
  <CharactersWithSpaces>692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2022-06-20T05:33:00Z</dcterms:created>
  <dc:creator>若相惜、卟弃</dc:creator>
  <cp:lastModifiedBy>若相惜、卟弃</cp:lastModifiedBy>
  <dcterms:modified xsi:type="dcterms:W3CDTF">2022-06-20T06:19:10Z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87776422301B4643AF18F42619814807</vt:lpwstr>
  </property>
</Properties>
</file>